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9C527" w14:textId="77777777" w:rsidR="00EA2835" w:rsidRPr="00EA2835" w:rsidRDefault="00EA2835" w:rsidP="00EA2835">
      <w:pPr>
        <w:rPr>
          <w:b/>
          <w:bCs/>
          <w:noProof/>
          <w:szCs w:val="24"/>
          <w:lang w:eastAsia="lt-LT"/>
        </w:rPr>
      </w:pPr>
      <w:r>
        <w:rPr>
          <w:noProof/>
          <w:szCs w:val="24"/>
          <w:lang w:eastAsia="lt-LT"/>
        </w:rPr>
        <w:t xml:space="preserve">                                                                                                                                            </w:t>
      </w:r>
      <w:r w:rsidRPr="00EA2835">
        <w:rPr>
          <w:b/>
          <w:bCs/>
          <w:noProof/>
          <w:color w:val="808080" w:themeColor="background1" w:themeShade="80"/>
          <w:szCs w:val="24"/>
          <w:lang w:eastAsia="lt-LT"/>
        </w:rPr>
        <w:t>Projektas</w:t>
      </w:r>
      <w:r>
        <w:rPr>
          <w:noProof/>
          <w:szCs w:val="24"/>
          <w:lang w:eastAsia="lt-LT"/>
        </w:rPr>
        <w:t xml:space="preserve">                                                             </w:t>
      </w:r>
    </w:p>
    <w:p w14:paraId="49ED7090" w14:textId="77777777" w:rsidR="00F3538F" w:rsidRDefault="00697D44" w:rsidP="00CC2EAD">
      <w:pPr>
        <w:jc w:val="center"/>
        <w:rPr>
          <w:szCs w:val="24"/>
          <w:lang w:eastAsia="lt-LT"/>
        </w:rPr>
      </w:pPr>
      <w:r>
        <w:rPr>
          <w:noProof/>
          <w:szCs w:val="24"/>
          <w:lang w:eastAsia="lt-LT"/>
        </w:rPr>
        <w:drawing>
          <wp:inline distT="0" distB="0" distL="0" distR="0" wp14:anchorId="6CBBD25E" wp14:editId="7C824F6A">
            <wp:extent cx="685800" cy="68580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0426D8" w14:textId="77777777" w:rsidR="00F3538F" w:rsidRDefault="00F3538F" w:rsidP="00CC2EAD">
      <w:pPr>
        <w:jc w:val="center"/>
        <w:rPr>
          <w:b/>
          <w:szCs w:val="24"/>
          <w:lang w:eastAsia="lt-LT"/>
        </w:rPr>
      </w:pPr>
    </w:p>
    <w:p w14:paraId="7B5300D6" w14:textId="77777777" w:rsidR="00F3538F" w:rsidRDefault="00F3538F" w:rsidP="00CC2EAD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ANYKŠČIŲ RAJONO SAVIVALDYBĖS</w:t>
      </w:r>
    </w:p>
    <w:p w14:paraId="3A53FFD0" w14:textId="77777777" w:rsidR="00F3538F" w:rsidRDefault="00F3538F" w:rsidP="00CC2EAD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TARYBA</w:t>
      </w:r>
    </w:p>
    <w:p w14:paraId="4389A1F5" w14:textId="77777777" w:rsidR="00F3538F" w:rsidRDefault="00F3538F" w:rsidP="00CC2EAD">
      <w:pPr>
        <w:jc w:val="center"/>
        <w:rPr>
          <w:b/>
          <w:szCs w:val="24"/>
          <w:lang w:eastAsia="lt-LT"/>
        </w:rPr>
      </w:pPr>
    </w:p>
    <w:p w14:paraId="12171437" w14:textId="77777777" w:rsidR="00F3538F" w:rsidRDefault="00F3538F" w:rsidP="00CC2EAD">
      <w:pPr>
        <w:jc w:val="center"/>
        <w:rPr>
          <w:b/>
          <w:szCs w:val="24"/>
          <w:lang w:eastAsia="lt-LT"/>
        </w:rPr>
      </w:pPr>
      <w:r>
        <w:rPr>
          <w:b/>
          <w:szCs w:val="24"/>
          <w:lang w:eastAsia="lt-LT"/>
        </w:rPr>
        <w:t>SPRENDIMAS</w:t>
      </w:r>
    </w:p>
    <w:p w14:paraId="1A6F3E27" w14:textId="77777777" w:rsidR="009642DF" w:rsidRPr="005B1B88" w:rsidRDefault="009642DF" w:rsidP="00CC2EAD">
      <w:pPr>
        <w:jc w:val="center"/>
        <w:rPr>
          <w:b/>
          <w:caps/>
        </w:rPr>
      </w:pPr>
      <w:r>
        <w:rPr>
          <w:b/>
          <w:caps/>
        </w:rPr>
        <w:t>dĖL</w:t>
      </w:r>
      <w:r w:rsidRPr="005B1B88">
        <w:rPr>
          <w:b/>
          <w:caps/>
        </w:rPr>
        <w:t xml:space="preserve"> </w:t>
      </w:r>
      <w:bookmarkStart w:id="0" w:name="_Hlk95228440"/>
      <w:r w:rsidRPr="005B1B88">
        <w:rPr>
          <w:b/>
          <w:caps/>
        </w:rPr>
        <w:t xml:space="preserve">ANYKŠČIŲ RAJONO SAVIVALDYBĖS TARYBOS 2003 M. GEGUŽĖS 29 D. SPRENDIMO </w:t>
      </w:r>
      <w:bookmarkStart w:id="1" w:name="n_0"/>
      <w:r w:rsidR="00CC2EAD" w:rsidRPr="00CC2EAD">
        <w:rPr>
          <w:b/>
          <w:caps/>
        </w:rPr>
        <w:t xml:space="preserve">NR. TS-121 </w:t>
      </w:r>
      <w:bookmarkEnd w:id="1"/>
      <w:r w:rsidRPr="005B1B88">
        <w:rPr>
          <w:b/>
          <w:caps/>
        </w:rPr>
        <w:t>„dĖL VIETINĖS RINKLIAVOS UŽ LEIDIMO ORGANIZUOTI KOMERCINIUS RENGINIUS SAVIVALDYBEI PRIKLAUSANČIOSE AR VALDYTOJO TEISE VALDOMOSE VIEŠOJO NAUDOJIMO TERITORIJOSE IŠDAVIMĄ“ PAKEITIMO</w:t>
      </w:r>
      <w:bookmarkEnd w:id="0"/>
    </w:p>
    <w:p w14:paraId="38B00C2D" w14:textId="77777777" w:rsidR="00F3538F" w:rsidRDefault="00F3538F" w:rsidP="00CC2EAD">
      <w:pPr>
        <w:jc w:val="center"/>
        <w:rPr>
          <w:b/>
          <w:caps/>
          <w:szCs w:val="24"/>
          <w:lang w:eastAsia="lt-LT"/>
        </w:rPr>
      </w:pPr>
    </w:p>
    <w:p w14:paraId="54CFE20E" w14:textId="77777777" w:rsidR="00F3538F" w:rsidRDefault="00F3538F" w:rsidP="00CC2EAD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202</w:t>
      </w:r>
      <w:r w:rsidR="00EA2835">
        <w:rPr>
          <w:szCs w:val="24"/>
          <w:lang w:eastAsia="lt-LT"/>
        </w:rPr>
        <w:t>3</w:t>
      </w:r>
      <w:r>
        <w:rPr>
          <w:szCs w:val="24"/>
          <w:lang w:eastAsia="lt-LT"/>
        </w:rPr>
        <w:t xml:space="preserve"> m.</w:t>
      </w:r>
      <w:r w:rsidR="00E16E7E">
        <w:rPr>
          <w:szCs w:val="24"/>
          <w:lang w:eastAsia="lt-LT"/>
        </w:rPr>
        <w:t xml:space="preserve"> </w:t>
      </w:r>
      <w:r w:rsidR="00335F7C">
        <w:rPr>
          <w:szCs w:val="24"/>
          <w:lang w:eastAsia="lt-LT"/>
        </w:rPr>
        <w:t xml:space="preserve">                         </w:t>
      </w:r>
      <w:r w:rsidR="00E818C3">
        <w:rPr>
          <w:szCs w:val="24"/>
          <w:lang w:eastAsia="lt-LT"/>
        </w:rPr>
        <w:t>d.</w:t>
      </w:r>
      <w:r w:rsidR="00335F7C">
        <w:rPr>
          <w:szCs w:val="24"/>
          <w:lang w:eastAsia="lt-LT"/>
        </w:rPr>
        <w:t xml:space="preserve">     </w:t>
      </w:r>
      <w:r>
        <w:rPr>
          <w:szCs w:val="24"/>
          <w:lang w:eastAsia="lt-LT"/>
        </w:rPr>
        <w:t>Nr. 1-T-</w:t>
      </w:r>
    </w:p>
    <w:p w14:paraId="46200668" w14:textId="77777777" w:rsidR="00F3538F" w:rsidRDefault="00F3538F" w:rsidP="00CC2EAD">
      <w:pPr>
        <w:jc w:val="center"/>
        <w:rPr>
          <w:szCs w:val="24"/>
          <w:lang w:eastAsia="lt-LT"/>
        </w:rPr>
      </w:pPr>
      <w:r>
        <w:rPr>
          <w:szCs w:val="24"/>
          <w:lang w:eastAsia="lt-LT"/>
        </w:rPr>
        <w:t>Anykščiai</w:t>
      </w:r>
    </w:p>
    <w:p w14:paraId="55A29D05" w14:textId="77777777" w:rsidR="00F3538F" w:rsidRDefault="00F3538F" w:rsidP="00F3538F">
      <w:pPr>
        <w:jc w:val="center"/>
        <w:rPr>
          <w:szCs w:val="24"/>
          <w:lang w:eastAsia="lt-LT"/>
        </w:rPr>
      </w:pPr>
    </w:p>
    <w:p w14:paraId="5A6EAF78" w14:textId="77777777" w:rsidR="00F3538F" w:rsidRPr="007675FA" w:rsidRDefault="00F3538F" w:rsidP="00083383">
      <w:pPr>
        <w:suppressAutoHyphens/>
        <w:spacing w:line="360" w:lineRule="auto"/>
        <w:jc w:val="both"/>
        <w:rPr>
          <w:szCs w:val="24"/>
          <w:lang w:eastAsia="ar-SA"/>
        </w:rPr>
      </w:pPr>
      <w:r>
        <w:rPr>
          <w:szCs w:val="24"/>
          <w:lang w:eastAsia="lt-LT"/>
        </w:rPr>
        <w:tab/>
      </w:r>
      <w:r w:rsidRPr="007675FA">
        <w:rPr>
          <w:szCs w:val="24"/>
          <w:lang w:eastAsia="lt-LT"/>
        </w:rPr>
        <w:t xml:space="preserve">Vadovaudamasi Lietuvos Respublikos vietos savivaldos įstatymo 16 straipsnio </w:t>
      </w:r>
      <w:r w:rsidR="001A7794" w:rsidRPr="007675FA">
        <w:rPr>
          <w:szCs w:val="24"/>
          <w:lang w:eastAsia="lt-LT"/>
        </w:rPr>
        <w:t>2</w:t>
      </w:r>
      <w:r w:rsidRPr="007675FA">
        <w:rPr>
          <w:szCs w:val="24"/>
          <w:lang w:eastAsia="lt-LT"/>
        </w:rPr>
        <w:t xml:space="preserve"> dali</w:t>
      </w:r>
      <w:r w:rsidR="001A7794" w:rsidRPr="007675FA">
        <w:rPr>
          <w:szCs w:val="24"/>
          <w:lang w:eastAsia="lt-LT"/>
        </w:rPr>
        <w:t>es 37 punktu</w:t>
      </w:r>
      <w:r w:rsidRPr="007675FA">
        <w:rPr>
          <w:szCs w:val="24"/>
          <w:lang w:eastAsia="lt-LT"/>
        </w:rPr>
        <w:t xml:space="preserve">,  18 straipsnio 1 dalimi,  Lietuvos Respublikos rinkliavų </w:t>
      </w:r>
      <w:r w:rsidR="003A4D78" w:rsidRPr="007675FA">
        <w:rPr>
          <w:szCs w:val="24"/>
          <w:lang w:eastAsia="lt-LT"/>
        </w:rPr>
        <w:t>įstatymo 11 straipsnio 4 punktu</w:t>
      </w:r>
      <w:r w:rsidRPr="007675FA">
        <w:rPr>
          <w:szCs w:val="24"/>
          <w:lang w:eastAsia="lt-LT"/>
        </w:rPr>
        <w:t xml:space="preserve"> ir 13</w:t>
      </w:r>
      <w:r w:rsidRPr="007675FA">
        <w:rPr>
          <w:szCs w:val="24"/>
          <w:vertAlign w:val="superscript"/>
          <w:lang w:eastAsia="lt-LT"/>
        </w:rPr>
        <w:t>1</w:t>
      </w:r>
      <w:r w:rsidRPr="007675FA">
        <w:rPr>
          <w:szCs w:val="24"/>
          <w:lang w:eastAsia="lt-LT"/>
        </w:rPr>
        <w:t xml:space="preserve"> straipsniu</w:t>
      </w:r>
      <w:r w:rsidRPr="007675FA">
        <w:rPr>
          <w:szCs w:val="24"/>
          <w:lang w:eastAsia="ar-SA"/>
        </w:rPr>
        <w:t xml:space="preserve">, </w:t>
      </w:r>
      <w:r w:rsidR="00EA2835" w:rsidRPr="007675FA">
        <w:rPr>
          <w:szCs w:val="24"/>
          <w:lang w:eastAsia="ar-SA"/>
        </w:rPr>
        <w:t xml:space="preserve">atsižvelgdama į </w:t>
      </w:r>
      <w:r w:rsidR="00E01AD5" w:rsidRPr="007675FA">
        <w:rPr>
          <w:szCs w:val="24"/>
          <w:lang w:eastAsia="ar-SA"/>
        </w:rPr>
        <w:t xml:space="preserve">Valstybinės saugomų teritorijų tarnybos prie Aplinkos ministerijos direktoriaus 2019 m. balandžio 18 d. įsakymu Nr. V-58 patvirtinto </w:t>
      </w:r>
      <w:r w:rsidR="00446611" w:rsidRPr="007675FA">
        <w:rPr>
          <w:spacing w:val="10"/>
        </w:rPr>
        <w:t>aprašo</w:t>
      </w:r>
      <w:r w:rsidR="00E01AD5" w:rsidRPr="007675FA">
        <w:rPr>
          <w:szCs w:val="24"/>
          <w:lang w:eastAsia="ar-SA"/>
        </w:rPr>
        <w:t xml:space="preserve"> „Dėl valstybinio parko ir Žuvinto biosferos rezervato lankytojo bilietų platinimo, apskaitos ir surinktų lėšų naudojimo tvarkos aprašo patvirtinimo“ 8</w:t>
      </w:r>
      <w:r w:rsidR="00E01AD5" w:rsidRPr="007675FA">
        <w:rPr>
          <w:szCs w:val="24"/>
          <w:vertAlign w:val="superscript"/>
          <w:lang w:eastAsia="ar-SA"/>
        </w:rPr>
        <w:t xml:space="preserve">1 </w:t>
      </w:r>
      <w:r w:rsidR="00E01AD5" w:rsidRPr="007675FA">
        <w:rPr>
          <w:szCs w:val="24"/>
          <w:lang w:eastAsia="ar-SA"/>
        </w:rPr>
        <w:t>punktą</w:t>
      </w:r>
      <w:r w:rsidR="00446611" w:rsidRPr="007675FA">
        <w:rPr>
          <w:szCs w:val="24"/>
          <w:lang w:eastAsia="ar-SA"/>
        </w:rPr>
        <w:t xml:space="preserve"> bei į </w:t>
      </w:r>
      <w:r w:rsidR="007675FA" w:rsidRPr="007675FA">
        <w:rPr>
          <w:szCs w:val="24"/>
          <w:lang w:eastAsia="ar-SA"/>
        </w:rPr>
        <w:t xml:space="preserve">gautą </w:t>
      </w:r>
      <w:r w:rsidR="00EA2835" w:rsidRPr="007675FA">
        <w:rPr>
          <w:szCs w:val="22"/>
        </w:rPr>
        <w:t xml:space="preserve">Valstybinės saugomų teritorijų tarnybos prie Aplinkos ministerijos 2022-10-27 raštą „Dėl privalomo lankytojo bilieto saugomose teritorijose“, </w:t>
      </w:r>
      <w:r w:rsidRPr="007675FA">
        <w:rPr>
          <w:szCs w:val="24"/>
          <w:lang w:eastAsia="lt-LT"/>
        </w:rPr>
        <w:t xml:space="preserve">Anykščių rajono savivaldybės taryba </w:t>
      </w:r>
      <w:r w:rsidR="00CE11CD">
        <w:rPr>
          <w:spacing w:val="60"/>
          <w:szCs w:val="24"/>
          <w:lang w:eastAsia="lt-LT"/>
        </w:rPr>
        <w:t>nusprendžia:</w:t>
      </w:r>
      <w:r w:rsidR="00455CC0" w:rsidRPr="007675FA">
        <w:t xml:space="preserve"> </w:t>
      </w:r>
    </w:p>
    <w:p w14:paraId="634E6296" w14:textId="3B0161ED" w:rsidR="0007457C" w:rsidRPr="0002267C" w:rsidRDefault="00CF67B2" w:rsidP="00083383">
      <w:pPr>
        <w:spacing w:line="360" w:lineRule="auto"/>
        <w:jc w:val="both"/>
      </w:pPr>
      <w:r w:rsidRPr="007675FA">
        <w:t xml:space="preserve">               1. </w:t>
      </w:r>
      <w:r w:rsidR="0007457C" w:rsidRPr="007675FA">
        <w:t>Pakeisti Vietinės rinkliavos už leidimo organizuoti komercinius renginius Anykščių rajono savivaldybei priklausančiose ar valdytojo teise valdomose viešojo naudojim</w:t>
      </w:r>
      <w:r w:rsidR="004D23C1" w:rsidRPr="007675FA">
        <w:t>o teritorijose išdavimą nuostatus</w:t>
      </w:r>
      <w:r w:rsidR="0007457C" w:rsidRPr="007675FA">
        <w:t>, patvirtint</w:t>
      </w:r>
      <w:r w:rsidR="004D23C1" w:rsidRPr="007675FA">
        <w:t>us</w:t>
      </w:r>
      <w:r w:rsidR="0007457C" w:rsidRPr="007675FA">
        <w:t xml:space="preserve"> Anykščių rajono savivaldybės tarybos 2003 m. gegužės 29 d. sprendimu </w:t>
      </w:r>
      <w:bookmarkStart w:id="2" w:name="n_1"/>
      <w:r w:rsidR="00CC2EAD" w:rsidRPr="007675FA">
        <w:t xml:space="preserve">Nr. TS-121 </w:t>
      </w:r>
      <w:bookmarkEnd w:id="2"/>
      <w:r w:rsidR="0007457C" w:rsidRPr="007675FA">
        <w:t>„Dėl Vietinės rinkliavos už leidimo organizuoti komercinius renginius savivaldybei priklausančiose ar valdytojo teise valdomose viešojo naudojimo teritorijose išdavimą“</w:t>
      </w:r>
      <w:r w:rsidR="005F1CAE" w:rsidRPr="005F1CAE">
        <w:rPr>
          <w:color w:val="000000"/>
        </w:rPr>
        <w:t xml:space="preserve"> </w:t>
      </w:r>
      <w:r w:rsidR="005F1CAE" w:rsidRPr="0002267C">
        <w:t>ir juos papildyti 8</w:t>
      </w:r>
      <w:r w:rsidR="005F1CAE" w:rsidRPr="0002267C">
        <w:rPr>
          <w:vertAlign w:val="superscript"/>
        </w:rPr>
        <w:t>1</w:t>
      </w:r>
      <w:r w:rsidR="005F1CAE" w:rsidRPr="0002267C">
        <w:t xml:space="preserve"> ir 8</w:t>
      </w:r>
      <w:r w:rsidR="005F1CAE" w:rsidRPr="0002267C">
        <w:rPr>
          <w:vertAlign w:val="superscript"/>
        </w:rPr>
        <w:t>2</w:t>
      </w:r>
      <w:r w:rsidR="005F1CAE" w:rsidRPr="0002267C">
        <w:t xml:space="preserve"> punktais:</w:t>
      </w:r>
    </w:p>
    <w:p w14:paraId="2DDB3B8E" w14:textId="5F5FD096" w:rsidR="00EA2835" w:rsidRPr="007675FA" w:rsidRDefault="005F1CAE" w:rsidP="00083383">
      <w:pPr>
        <w:tabs>
          <w:tab w:val="num" w:pos="0"/>
          <w:tab w:val="num" w:pos="540"/>
        </w:tabs>
        <w:spacing w:line="360" w:lineRule="auto"/>
        <w:jc w:val="both"/>
        <w:rPr>
          <w:szCs w:val="24"/>
        </w:rPr>
      </w:pPr>
      <w:r>
        <w:tab/>
      </w:r>
      <w:r w:rsidR="00EA2835" w:rsidRPr="007675FA">
        <w:t>„8</w:t>
      </w:r>
      <w:r w:rsidR="00AA521C">
        <w:rPr>
          <w:vertAlign w:val="superscript"/>
        </w:rPr>
        <w:t>1</w:t>
      </w:r>
      <w:r w:rsidR="00AA521C">
        <w:t>.</w:t>
      </w:r>
      <w:r w:rsidR="00EA2835" w:rsidRPr="007675FA">
        <w:t xml:space="preserve"> </w:t>
      </w:r>
      <w:r w:rsidR="00AA521C">
        <w:rPr>
          <w:bCs/>
          <w:szCs w:val="24"/>
        </w:rPr>
        <w:t>J</w:t>
      </w:r>
      <w:r w:rsidR="00EA2835" w:rsidRPr="007675FA">
        <w:rPr>
          <w:szCs w:val="24"/>
        </w:rPr>
        <w:t xml:space="preserve">ei organizuojamas masinis komercinis renginys </w:t>
      </w:r>
      <w:r w:rsidR="00CE11CD">
        <w:rPr>
          <w:szCs w:val="24"/>
        </w:rPr>
        <w:t xml:space="preserve">valstybinio parko </w:t>
      </w:r>
      <w:r w:rsidR="00EA2835" w:rsidRPr="007675FA">
        <w:rPr>
          <w:szCs w:val="24"/>
        </w:rPr>
        <w:t xml:space="preserve">saugomoje teritorijoje, renginio organizatorius privalo į platinamų savo renginio bilietų kainą įskaičiuoti </w:t>
      </w:r>
      <w:r w:rsidR="00C839D4">
        <w:rPr>
          <w:szCs w:val="24"/>
        </w:rPr>
        <w:t xml:space="preserve">valstybinio parko </w:t>
      </w:r>
      <w:r w:rsidR="00EA2835" w:rsidRPr="007675FA">
        <w:rPr>
          <w:szCs w:val="24"/>
        </w:rPr>
        <w:t>lankytojo bilietą</w:t>
      </w:r>
      <w:r w:rsidR="001B5138" w:rsidRPr="007675FA">
        <w:rPr>
          <w:szCs w:val="24"/>
        </w:rPr>
        <w:t xml:space="preserve">, kurio </w:t>
      </w:r>
      <w:r w:rsidR="00EA2835" w:rsidRPr="007675FA">
        <w:rPr>
          <w:szCs w:val="24"/>
        </w:rPr>
        <w:t xml:space="preserve">kaina – 1 euras. Po renginio atsiskaityti su </w:t>
      </w:r>
      <w:r w:rsidR="007675FA" w:rsidRPr="00C839D4">
        <w:rPr>
          <w:szCs w:val="24"/>
        </w:rPr>
        <w:t>Aukštaitijos</w:t>
      </w:r>
      <w:r w:rsidR="00EA2835" w:rsidRPr="007675FA">
        <w:rPr>
          <w:szCs w:val="24"/>
        </w:rPr>
        <w:t xml:space="preserve"> saugomų teritorijų direkcija</w:t>
      </w:r>
      <w:r w:rsidR="001B5138" w:rsidRPr="007675FA">
        <w:rPr>
          <w:szCs w:val="24"/>
        </w:rPr>
        <w:t>, pervedant reikiamą pinigų sumą pagal dalyvių skaičių</w:t>
      </w:r>
      <w:r w:rsidR="007675FA" w:rsidRPr="007675FA">
        <w:rPr>
          <w:szCs w:val="24"/>
        </w:rPr>
        <w:t xml:space="preserve"> per 10 d. d.</w:t>
      </w:r>
      <w:r w:rsidR="00EA2835" w:rsidRPr="007675FA">
        <w:rPr>
          <w:szCs w:val="24"/>
        </w:rPr>
        <w:t>;</w:t>
      </w:r>
    </w:p>
    <w:p w14:paraId="4E888DF4" w14:textId="77777777" w:rsidR="0054364E" w:rsidRPr="007675FA" w:rsidRDefault="00EA2835" w:rsidP="00083383">
      <w:pPr>
        <w:pStyle w:val="Pagrindiniotekstotrauka"/>
        <w:spacing w:after="0" w:line="360" w:lineRule="auto"/>
        <w:ind w:left="0"/>
        <w:jc w:val="both"/>
        <w:rPr>
          <w:bCs/>
        </w:rPr>
      </w:pPr>
      <w:r w:rsidRPr="007675FA">
        <w:rPr>
          <w:szCs w:val="24"/>
        </w:rPr>
        <w:t>8</w:t>
      </w:r>
      <w:r w:rsidR="00AA521C">
        <w:rPr>
          <w:szCs w:val="24"/>
          <w:vertAlign w:val="superscript"/>
        </w:rPr>
        <w:t>2</w:t>
      </w:r>
      <w:r w:rsidR="00AA521C">
        <w:rPr>
          <w:szCs w:val="24"/>
        </w:rPr>
        <w:t>.</w:t>
      </w:r>
      <w:r w:rsidRPr="007675FA">
        <w:rPr>
          <w:szCs w:val="24"/>
        </w:rPr>
        <w:t xml:space="preserve"> </w:t>
      </w:r>
      <w:r w:rsidR="00AA521C">
        <w:rPr>
          <w:szCs w:val="24"/>
        </w:rPr>
        <w:t>U</w:t>
      </w:r>
      <w:r w:rsidRPr="007675FA">
        <w:rPr>
          <w:szCs w:val="24"/>
        </w:rPr>
        <w:t xml:space="preserve">ž lėšų už </w:t>
      </w:r>
      <w:r w:rsidR="00C839D4">
        <w:rPr>
          <w:szCs w:val="24"/>
        </w:rPr>
        <w:t xml:space="preserve">valstybinio parko </w:t>
      </w:r>
      <w:r w:rsidRPr="007675FA">
        <w:rPr>
          <w:szCs w:val="24"/>
        </w:rPr>
        <w:t xml:space="preserve">lankytojo bilietų surinkimą ir atsiskaitymą su </w:t>
      </w:r>
      <w:bookmarkStart w:id="3" w:name="_Hlk129100963"/>
      <w:r w:rsidR="002E6293" w:rsidRPr="00C839D4">
        <w:rPr>
          <w:spacing w:val="2"/>
          <w:shd w:val="clear" w:color="auto" w:fill="FFFFFF"/>
        </w:rPr>
        <w:t>Aukštaitijos</w:t>
      </w:r>
      <w:bookmarkEnd w:id="3"/>
      <w:r w:rsidR="002E6293" w:rsidRPr="007675FA">
        <w:rPr>
          <w:szCs w:val="24"/>
        </w:rPr>
        <w:t xml:space="preserve"> </w:t>
      </w:r>
      <w:r w:rsidRPr="007675FA">
        <w:rPr>
          <w:szCs w:val="24"/>
        </w:rPr>
        <w:t xml:space="preserve">saugomų teritorijų direkcija yra  </w:t>
      </w:r>
      <w:r w:rsidR="001B5138" w:rsidRPr="007675FA">
        <w:rPr>
          <w:szCs w:val="24"/>
        </w:rPr>
        <w:t>atsakingas renginio organizatorius.“</w:t>
      </w:r>
    </w:p>
    <w:p w14:paraId="67BA9B89" w14:textId="77777777" w:rsidR="00A2576B" w:rsidRPr="007675FA" w:rsidRDefault="00A2576B" w:rsidP="00083383">
      <w:pPr>
        <w:tabs>
          <w:tab w:val="num" w:pos="0"/>
          <w:tab w:val="num" w:pos="540"/>
        </w:tabs>
        <w:spacing w:line="360" w:lineRule="auto"/>
      </w:pPr>
      <w:r w:rsidRPr="007675FA">
        <w:t xml:space="preserve">               2. Nustatyti, kad šis sprendimas įsigalioja nuo </w:t>
      </w:r>
      <w:r w:rsidR="00CD0CC0" w:rsidRPr="007675FA">
        <w:t>202</w:t>
      </w:r>
      <w:r w:rsidR="003A4CBB" w:rsidRPr="007675FA">
        <w:t>3</w:t>
      </w:r>
      <w:r w:rsidR="00CD0CC0" w:rsidRPr="007675FA">
        <w:t xml:space="preserve"> m. </w:t>
      </w:r>
      <w:r w:rsidR="003A4CBB" w:rsidRPr="007675FA">
        <w:t>balandžio</w:t>
      </w:r>
      <w:r w:rsidRPr="007675FA">
        <w:t xml:space="preserve"> 1 d.</w:t>
      </w:r>
    </w:p>
    <w:p w14:paraId="7CEDC510" w14:textId="77777777" w:rsidR="002E6293" w:rsidRPr="007675FA" w:rsidRDefault="00BC08D7" w:rsidP="00083383">
      <w:pPr>
        <w:pStyle w:val="Pagrindinistekstas"/>
        <w:spacing w:line="360" w:lineRule="auto"/>
      </w:pPr>
      <w:r w:rsidRPr="007675FA">
        <w:lastRenderedPageBreak/>
        <w:t xml:space="preserve">               Šis sprendimas </w:t>
      </w:r>
      <w:r w:rsidR="00EE13E4" w:rsidRPr="007675FA">
        <w:t>skelbi</w:t>
      </w:r>
      <w:r w:rsidR="00AA4F1B" w:rsidRPr="007675FA">
        <w:t>a</w:t>
      </w:r>
      <w:r w:rsidR="00EE13E4" w:rsidRPr="007675FA">
        <w:t>mas Teisės aktų registre</w:t>
      </w:r>
      <w:r w:rsidR="00F82BEC" w:rsidRPr="007675FA">
        <w:t xml:space="preserve"> ir Anykščių rajono savivaldybės interneto svetainėje </w:t>
      </w:r>
      <w:hyperlink r:id="rId6" w:history="1">
        <w:r w:rsidR="002E6293" w:rsidRPr="007675FA">
          <w:rPr>
            <w:rStyle w:val="Hipersaitas"/>
            <w:color w:val="auto"/>
          </w:rPr>
          <w:t>www.anyksciai.lt</w:t>
        </w:r>
      </w:hyperlink>
      <w:r w:rsidR="00F82BEC" w:rsidRPr="007675FA">
        <w:t>.</w:t>
      </w:r>
    </w:p>
    <w:p w14:paraId="48ADDF0A" w14:textId="77777777" w:rsidR="00F3538F" w:rsidRDefault="00F3538F" w:rsidP="00083383">
      <w:pPr>
        <w:pStyle w:val="Pagrindinistekstas"/>
        <w:spacing w:line="360" w:lineRule="auto"/>
      </w:pPr>
      <w:r>
        <w:t xml:space="preserve">   </w:t>
      </w:r>
    </w:p>
    <w:p w14:paraId="51524F95" w14:textId="77777777" w:rsidR="00F3538F" w:rsidRDefault="00CC2EAD" w:rsidP="000B14A7">
      <w:pPr>
        <w:tabs>
          <w:tab w:val="right" w:pos="9638"/>
        </w:tabs>
        <w:spacing w:line="276" w:lineRule="auto"/>
        <w:rPr>
          <w:szCs w:val="24"/>
          <w:lang w:eastAsia="lt-LT"/>
        </w:rPr>
      </w:pPr>
      <w:r>
        <w:rPr>
          <w:szCs w:val="24"/>
          <w:lang w:eastAsia="lt-LT"/>
        </w:rPr>
        <w:t>Meras</w:t>
      </w:r>
      <w:r>
        <w:rPr>
          <w:szCs w:val="24"/>
          <w:lang w:eastAsia="lt-LT"/>
        </w:rPr>
        <w:tab/>
        <w:t>Sigutis Obelevičius</w:t>
      </w:r>
    </w:p>
    <w:p w14:paraId="5DC3F5DF" w14:textId="77777777" w:rsidR="00CC2EAD" w:rsidRDefault="00CC2EAD" w:rsidP="000B14A7">
      <w:pPr>
        <w:tabs>
          <w:tab w:val="right" w:pos="9638"/>
        </w:tabs>
        <w:spacing w:line="276" w:lineRule="auto"/>
        <w:jc w:val="center"/>
        <w:rPr>
          <w:szCs w:val="24"/>
          <w:lang w:eastAsia="lt-LT"/>
        </w:rPr>
      </w:pPr>
      <w:r>
        <w:rPr>
          <w:szCs w:val="24"/>
          <w:lang w:eastAsia="lt-LT"/>
        </w:rPr>
        <w:t>______________</w:t>
      </w:r>
    </w:p>
    <w:p w14:paraId="41BC57AF" w14:textId="77777777" w:rsidR="00CC2EAD" w:rsidRDefault="00CC2EAD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717CAF16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5755C904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110D7932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4CEF255E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0D795574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02CFEF81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7E23C95A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3DF08951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4FD0D080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18DBA3CE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3D27DF7E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3DB5AD74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7DCC1C52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1A67662F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0BC7DE3D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0DA57061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1ED4DEC8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67735234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4E2593E5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12A78D77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40EAB678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0766E1D4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10F23964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37906DB9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3ACE151E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0F0D019C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01036BC2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7B4999C9" w14:textId="77777777" w:rsidR="00083383" w:rsidRDefault="00083383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519DA995" w14:textId="77777777" w:rsidR="000B14A7" w:rsidRDefault="000B14A7" w:rsidP="00CC2EAD">
      <w:pPr>
        <w:tabs>
          <w:tab w:val="right" w:pos="9638"/>
        </w:tabs>
        <w:spacing w:line="360" w:lineRule="auto"/>
        <w:jc w:val="center"/>
        <w:rPr>
          <w:szCs w:val="24"/>
          <w:lang w:eastAsia="lt-LT"/>
        </w:rPr>
      </w:pPr>
    </w:p>
    <w:p w14:paraId="287F9E5C" w14:textId="77777777" w:rsidR="00DD1B0B" w:rsidRDefault="00DD1B0B" w:rsidP="00DD1B0B">
      <w:pPr>
        <w:widowControl w:val="0"/>
        <w:suppressAutoHyphens/>
        <w:jc w:val="center"/>
        <w:textAlignment w:val="baseline"/>
        <w:rPr>
          <w:rFonts w:eastAsia="Lucida Sans Unicode"/>
          <w:b/>
          <w:kern w:val="3"/>
          <w:szCs w:val="24"/>
          <w:lang w:eastAsia="zh-CN" w:bidi="hi-IN"/>
        </w:rPr>
      </w:pPr>
      <w:r>
        <w:rPr>
          <w:b/>
          <w:szCs w:val="24"/>
        </w:rPr>
        <w:t>SAVIVALDYBĖS TARYBOS SPRENDIMO „</w:t>
      </w:r>
      <w:r>
        <w:rPr>
          <w:b/>
          <w:caps/>
          <w:szCs w:val="24"/>
          <w:lang w:eastAsia="lt-LT"/>
        </w:rPr>
        <w:t xml:space="preserve">DĖL </w:t>
      </w:r>
      <w:r w:rsidRPr="005B1B88">
        <w:rPr>
          <w:b/>
          <w:caps/>
        </w:rPr>
        <w:t xml:space="preserve">ANYKŠČIŲ RAJONO SAVIVALDYBĖS TARYBOS 2003 M. GEGUŽĖS 29 D. SPRENDIMO nR. TS-121 „dĖL VIETINĖS RINKLIAVOS UŽ </w:t>
      </w:r>
      <w:bookmarkStart w:id="4" w:name="_Hlk129099210"/>
      <w:r w:rsidRPr="005B1B88">
        <w:rPr>
          <w:b/>
          <w:caps/>
        </w:rPr>
        <w:t>LEIDIMO ORGANIZUOTI KOMERCINIUS RENGINIUS SAVIVALDYBEI PRIKLAUSANČIOSE AR VALDYTOJO TEISE VALDOMOSE VIEŠOJO NAUDOJIMO TERITORIJOSE</w:t>
      </w:r>
      <w:bookmarkEnd w:id="4"/>
      <w:r w:rsidRPr="005B1B88">
        <w:rPr>
          <w:b/>
          <w:caps/>
        </w:rPr>
        <w:t xml:space="preserve"> IŠDAVIMĄ“ PAKEITIMO</w:t>
      </w:r>
      <w:r>
        <w:rPr>
          <w:b/>
          <w:szCs w:val="24"/>
        </w:rPr>
        <w:t>“ PROJEKTO AIŠKINAMASIS RAŠTAS</w:t>
      </w:r>
    </w:p>
    <w:p w14:paraId="42EAF21C" w14:textId="77777777" w:rsidR="00DD1B0B" w:rsidRDefault="00DD1B0B" w:rsidP="00DD1B0B">
      <w:pPr>
        <w:ind w:firstLine="720"/>
        <w:jc w:val="both"/>
        <w:rPr>
          <w:b/>
          <w:szCs w:val="24"/>
        </w:rPr>
      </w:pPr>
    </w:p>
    <w:p w14:paraId="4A56E8F9" w14:textId="77777777" w:rsidR="00DD1B0B" w:rsidRPr="00CE76D9" w:rsidRDefault="00DD1B0B" w:rsidP="00CE76D9">
      <w:pPr>
        <w:pStyle w:val="Sraopastraipa"/>
        <w:numPr>
          <w:ilvl w:val="0"/>
          <w:numId w:val="4"/>
        </w:numPr>
        <w:tabs>
          <w:tab w:val="left" w:pos="993"/>
        </w:tabs>
        <w:spacing w:line="360" w:lineRule="auto"/>
        <w:jc w:val="both"/>
        <w:rPr>
          <w:b/>
          <w:szCs w:val="24"/>
        </w:rPr>
      </w:pPr>
      <w:r>
        <w:rPr>
          <w:b/>
        </w:rPr>
        <w:t>Sprendimo projekto tikslai ir uždaviniai</w:t>
      </w:r>
    </w:p>
    <w:p w14:paraId="03347945" w14:textId="77777777" w:rsidR="00C8619D" w:rsidRPr="00C8619D" w:rsidRDefault="00C8619D" w:rsidP="00C8619D">
      <w:pPr>
        <w:spacing w:line="360" w:lineRule="auto"/>
        <w:ind w:firstLine="360"/>
        <w:jc w:val="both"/>
        <w:rPr>
          <w:szCs w:val="22"/>
        </w:rPr>
      </w:pPr>
      <w:bookmarkStart w:id="5" w:name="_Hlk95229539"/>
      <w:r>
        <w:t xml:space="preserve">       </w:t>
      </w:r>
      <w:r w:rsidR="00DD1B0B" w:rsidRPr="005D7A6B">
        <w:rPr>
          <w:color w:val="000000" w:themeColor="text1"/>
        </w:rPr>
        <w:t xml:space="preserve">Sprendimo projektas </w:t>
      </w:r>
      <w:bookmarkEnd w:id="5"/>
      <w:r w:rsidR="00DD1B0B" w:rsidRPr="005D7A6B">
        <w:rPr>
          <w:color w:val="000000" w:themeColor="text1"/>
        </w:rPr>
        <w:t xml:space="preserve">parengtas atsižvelgiant tai, kad </w:t>
      </w:r>
      <w:r w:rsidR="003F1B74" w:rsidRPr="005D7A6B">
        <w:rPr>
          <w:color w:val="000000" w:themeColor="text1"/>
        </w:rPr>
        <w:t xml:space="preserve">2022-10-27 gautas </w:t>
      </w:r>
      <w:r w:rsidR="003F1B74" w:rsidRPr="005D7A6B">
        <w:rPr>
          <w:color w:val="000000" w:themeColor="text1"/>
          <w:szCs w:val="22"/>
        </w:rPr>
        <w:t>Valstybinės saugomų teritorijų tarnybos prie Aplinkos ministerijos raštas „Dėl privalomo lankytojo bilieto saugomose teritorijose“</w:t>
      </w:r>
      <w:r w:rsidR="005D7A6B" w:rsidRPr="005D7A6B">
        <w:rPr>
          <w:color w:val="000000" w:themeColor="text1"/>
          <w:szCs w:val="22"/>
        </w:rPr>
        <w:t xml:space="preserve">. </w:t>
      </w:r>
      <w:r w:rsidR="000B14A7">
        <w:rPr>
          <w:color w:val="000000" w:themeColor="text1"/>
          <w:szCs w:val="22"/>
        </w:rPr>
        <w:t>V</w:t>
      </w:r>
      <w:r w:rsidR="005D7A6B" w:rsidRPr="005D7A6B">
        <w:rPr>
          <w:color w:val="000000" w:themeColor="text1"/>
          <w:szCs w:val="22"/>
        </w:rPr>
        <w:t>is labiau populiarėja masiniai renginiai gražiausiose saugomose teritorijose, kurių metu lankytojai neretai padaro didesnės ar mažesnės žalos valstybinio parko teritorijai ir / ar joje įrengtai infrastruktūrai,</w:t>
      </w:r>
      <w:r w:rsidR="003F1B74" w:rsidRPr="005D7A6B">
        <w:rPr>
          <w:color w:val="000000" w:themeColor="text1"/>
          <w:szCs w:val="22"/>
        </w:rPr>
        <w:t xml:space="preserve"> </w:t>
      </w:r>
      <w:r w:rsidR="000B14A7">
        <w:rPr>
          <w:color w:val="000000" w:themeColor="text1"/>
          <w:szCs w:val="22"/>
        </w:rPr>
        <w:t xml:space="preserve">todėl rašte </w:t>
      </w:r>
      <w:r w:rsidR="003F1B74" w:rsidRPr="005D7A6B">
        <w:rPr>
          <w:color w:val="000000" w:themeColor="text1"/>
          <w:szCs w:val="22"/>
        </w:rPr>
        <w:t xml:space="preserve">prašoma papildyti masinių komercinių renginių savivaldybės viešosiose vietose tvarkos aprašus, įtraukiant  </w:t>
      </w:r>
      <w:r w:rsidR="001B5138" w:rsidRPr="005D7A6B">
        <w:rPr>
          <w:color w:val="000000" w:themeColor="text1"/>
          <w:szCs w:val="22"/>
        </w:rPr>
        <w:t xml:space="preserve">privalomą </w:t>
      </w:r>
      <w:r w:rsidR="00CE11CD">
        <w:rPr>
          <w:color w:val="000000" w:themeColor="text1"/>
          <w:szCs w:val="22"/>
        </w:rPr>
        <w:t xml:space="preserve">valstybinio parko </w:t>
      </w:r>
      <w:r w:rsidR="001B5138" w:rsidRPr="005D7A6B">
        <w:rPr>
          <w:color w:val="000000" w:themeColor="text1"/>
          <w:szCs w:val="22"/>
        </w:rPr>
        <w:t xml:space="preserve">lankytojo </w:t>
      </w:r>
      <w:r w:rsidR="005D7A6B" w:rsidRPr="005D7A6B">
        <w:rPr>
          <w:color w:val="000000" w:themeColor="text1"/>
          <w:szCs w:val="22"/>
        </w:rPr>
        <w:t xml:space="preserve">bilietą. </w:t>
      </w:r>
      <w:r w:rsidR="001B5138" w:rsidRPr="005D7A6B">
        <w:rPr>
          <w:color w:val="000000" w:themeColor="text1"/>
        </w:rPr>
        <w:t>J</w:t>
      </w:r>
      <w:r w:rsidR="001B5138" w:rsidRPr="005D7A6B">
        <w:rPr>
          <w:color w:val="000000" w:themeColor="text1"/>
          <w:szCs w:val="24"/>
        </w:rPr>
        <w:t xml:space="preserve">ei organizuojamas masinis komercinis renginys </w:t>
      </w:r>
      <w:r w:rsidR="00CE11CD">
        <w:rPr>
          <w:szCs w:val="24"/>
        </w:rPr>
        <w:t xml:space="preserve">valstybinio parko </w:t>
      </w:r>
      <w:r w:rsidR="001B5138" w:rsidRPr="005D7A6B">
        <w:rPr>
          <w:color w:val="000000" w:themeColor="text1"/>
          <w:szCs w:val="24"/>
        </w:rPr>
        <w:t xml:space="preserve">saugomoje teritorijoje, renginio organizatorius privalo į platinamų savo renginio bilietų kainą įskaičiuoti </w:t>
      </w:r>
      <w:r w:rsidR="00CE11CD">
        <w:rPr>
          <w:szCs w:val="24"/>
        </w:rPr>
        <w:t xml:space="preserve">valstybinio parko </w:t>
      </w:r>
      <w:r w:rsidR="001B5138" w:rsidRPr="005D7A6B">
        <w:rPr>
          <w:color w:val="000000" w:themeColor="text1"/>
          <w:szCs w:val="24"/>
        </w:rPr>
        <w:t xml:space="preserve">lankytojo bilietą, kurio kaina – 1 euras. </w:t>
      </w:r>
      <w:r w:rsidRPr="00C8619D">
        <w:rPr>
          <w:szCs w:val="22"/>
        </w:rPr>
        <w:t xml:space="preserve">Tą padaryti įpareigoja </w:t>
      </w:r>
      <w:r w:rsidRPr="00C8619D">
        <w:rPr>
          <w:szCs w:val="24"/>
          <w:lang w:eastAsia="ar-SA"/>
        </w:rPr>
        <w:t xml:space="preserve">Valstybinės saugomų teritorijų tarnybos prie Aplinkos ministerijos direktoriaus 2019 m. balandžio 18 d. įsakymu Nr. V-58 patvirtinto </w:t>
      </w:r>
      <w:r w:rsidRPr="00C8619D">
        <w:rPr>
          <w:spacing w:val="10"/>
        </w:rPr>
        <w:t>aprašo</w:t>
      </w:r>
      <w:r w:rsidRPr="00C8619D">
        <w:rPr>
          <w:szCs w:val="24"/>
          <w:lang w:eastAsia="ar-SA"/>
        </w:rPr>
        <w:t xml:space="preserve"> „Dėl valstybinio parko ir Žuvinto biosferos rezervato lankytojo bilietų platinimo, apskaitos ir surinktų lėšų naudojimo tvarkos aprašo patvirtinimo“ 8</w:t>
      </w:r>
      <w:r w:rsidRPr="00C8619D">
        <w:rPr>
          <w:szCs w:val="24"/>
          <w:vertAlign w:val="superscript"/>
          <w:lang w:eastAsia="ar-SA"/>
        </w:rPr>
        <w:t xml:space="preserve">1 </w:t>
      </w:r>
      <w:r w:rsidRPr="00C8619D">
        <w:rPr>
          <w:szCs w:val="24"/>
          <w:lang w:eastAsia="ar-SA"/>
        </w:rPr>
        <w:t>punktas.</w:t>
      </w:r>
    </w:p>
    <w:p w14:paraId="0F1CF342" w14:textId="77777777" w:rsidR="001B5138" w:rsidRPr="00C8619D" w:rsidRDefault="00C8619D" w:rsidP="00C8619D">
      <w:pPr>
        <w:spacing w:line="360" w:lineRule="auto"/>
        <w:ind w:firstLine="360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      </w:t>
      </w:r>
      <w:r w:rsidR="0029487D">
        <w:rPr>
          <w:color w:val="000000" w:themeColor="text1"/>
          <w:szCs w:val="24"/>
        </w:rPr>
        <w:t>Renginio organizatorius p</w:t>
      </w:r>
      <w:r w:rsidR="0029487D" w:rsidRPr="005D7A6B">
        <w:rPr>
          <w:color w:val="000000" w:themeColor="text1"/>
          <w:szCs w:val="24"/>
        </w:rPr>
        <w:t>o renginio</w:t>
      </w:r>
      <w:r w:rsidR="0029487D">
        <w:rPr>
          <w:color w:val="000000" w:themeColor="text1"/>
          <w:szCs w:val="24"/>
        </w:rPr>
        <w:t xml:space="preserve"> turi</w:t>
      </w:r>
      <w:r w:rsidR="0029487D" w:rsidRPr="005D7A6B">
        <w:rPr>
          <w:color w:val="000000" w:themeColor="text1"/>
          <w:szCs w:val="24"/>
        </w:rPr>
        <w:t xml:space="preserve"> </w:t>
      </w:r>
      <w:r w:rsidR="001B5138" w:rsidRPr="005D7A6B">
        <w:rPr>
          <w:color w:val="000000" w:themeColor="text1"/>
          <w:szCs w:val="24"/>
        </w:rPr>
        <w:t xml:space="preserve">atsiskaityti su </w:t>
      </w:r>
      <w:r w:rsidR="002E6293" w:rsidRPr="00CE11CD">
        <w:rPr>
          <w:spacing w:val="2"/>
          <w:shd w:val="clear" w:color="auto" w:fill="FFFFFF"/>
        </w:rPr>
        <w:t>Aukštaitijos</w:t>
      </w:r>
      <w:r w:rsidR="002E6293" w:rsidRPr="00CE11CD">
        <w:rPr>
          <w:szCs w:val="24"/>
        </w:rPr>
        <w:t xml:space="preserve"> </w:t>
      </w:r>
      <w:r w:rsidR="001B5138" w:rsidRPr="00CE11CD">
        <w:rPr>
          <w:color w:val="000000" w:themeColor="text1"/>
          <w:szCs w:val="24"/>
        </w:rPr>
        <w:t>saugomų</w:t>
      </w:r>
      <w:r w:rsidR="001B5138" w:rsidRPr="005D7A6B">
        <w:rPr>
          <w:color w:val="000000" w:themeColor="text1"/>
          <w:szCs w:val="24"/>
        </w:rPr>
        <w:t xml:space="preserve"> teritorijų direkcija</w:t>
      </w:r>
      <w:r w:rsidR="000B14A7">
        <w:rPr>
          <w:color w:val="000000" w:themeColor="text1"/>
          <w:szCs w:val="24"/>
        </w:rPr>
        <w:t xml:space="preserve"> </w:t>
      </w:r>
      <w:r w:rsidR="000B14A7" w:rsidRPr="00CE11CD">
        <w:rPr>
          <w:color w:val="000000" w:themeColor="text1"/>
          <w:szCs w:val="24"/>
        </w:rPr>
        <w:t>per 10 d. d.</w:t>
      </w:r>
      <w:r w:rsidR="000B14A7">
        <w:rPr>
          <w:color w:val="000000" w:themeColor="text1"/>
          <w:szCs w:val="24"/>
        </w:rPr>
        <w:t xml:space="preserve">  </w:t>
      </w:r>
      <w:r w:rsidR="000B14A7">
        <w:rPr>
          <w:szCs w:val="24"/>
        </w:rPr>
        <w:t>U</w:t>
      </w:r>
      <w:r w:rsidR="000B14A7" w:rsidRPr="007675FA">
        <w:rPr>
          <w:szCs w:val="24"/>
        </w:rPr>
        <w:t xml:space="preserve">ž lėšų už </w:t>
      </w:r>
      <w:r w:rsidR="00CE11CD">
        <w:rPr>
          <w:szCs w:val="24"/>
        </w:rPr>
        <w:t xml:space="preserve">valstybinio parko </w:t>
      </w:r>
      <w:r w:rsidR="000B14A7" w:rsidRPr="007675FA">
        <w:rPr>
          <w:szCs w:val="24"/>
        </w:rPr>
        <w:t xml:space="preserve">lankytojo bilietų surinkimą ir atsiskaitymą su </w:t>
      </w:r>
      <w:r w:rsidR="000B14A7" w:rsidRPr="00CE11CD">
        <w:rPr>
          <w:spacing w:val="2"/>
          <w:shd w:val="clear" w:color="auto" w:fill="FFFFFF"/>
        </w:rPr>
        <w:t>Aukštaitijos</w:t>
      </w:r>
      <w:r w:rsidR="000B14A7" w:rsidRPr="007675FA">
        <w:rPr>
          <w:szCs w:val="24"/>
        </w:rPr>
        <w:t xml:space="preserve"> saugomų teritorijų direkcija yra  atsakingas renginio organizatorius.</w:t>
      </w:r>
    </w:p>
    <w:p w14:paraId="64ACDE61" w14:textId="77777777" w:rsidR="00DD1B0B" w:rsidRPr="00B316E5" w:rsidRDefault="00DD1B0B" w:rsidP="00B316E5">
      <w:pPr>
        <w:pStyle w:val="Sraopastraipa"/>
        <w:numPr>
          <w:ilvl w:val="0"/>
          <w:numId w:val="4"/>
        </w:numPr>
        <w:spacing w:line="360" w:lineRule="auto"/>
        <w:jc w:val="both"/>
        <w:rPr>
          <w:b/>
          <w:color w:val="000000" w:themeColor="text1"/>
        </w:rPr>
      </w:pPr>
      <w:r w:rsidRPr="00B316E5">
        <w:rPr>
          <w:b/>
          <w:color w:val="000000" w:themeColor="text1"/>
        </w:rPr>
        <w:t>Siūlomos teisinio reguliavimo nuostatos ir laukiami rezultatai</w:t>
      </w:r>
    </w:p>
    <w:p w14:paraId="56DC10F2" w14:textId="77777777" w:rsidR="0029487D" w:rsidRPr="00C8619D" w:rsidRDefault="0029487D" w:rsidP="0029487D">
      <w:pPr>
        <w:spacing w:line="360" w:lineRule="auto"/>
        <w:ind w:firstLine="360"/>
        <w:jc w:val="both"/>
        <w:rPr>
          <w:szCs w:val="22"/>
        </w:rPr>
      </w:pPr>
      <w:r>
        <w:rPr>
          <w:color w:val="000000" w:themeColor="text1"/>
          <w:szCs w:val="24"/>
          <w:lang w:eastAsia="ar-SA"/>
        </w:rPr>
        <w:t xml:space="preserve">      Būtų įgyvendintos </w:t>
      </w:r>
      <w:r w:rsidRPr="00C8619D">
        <w:rPr>
          <w:szCs w:val="24"/>
          <w:lang w:eastAsia="ar-SA"/>
        </w:rPr>
        <w:t xml:space="preserve">Valstybinės saugomų teritorijų tarnybos prie Aplinkos ministerijos direktoriaus 2019 m. balandžio 18 d. įsakymu Nr. V-58 patvirtinto </w:t>
      </w:r>
      <w:r w:rsidRPr="00C8619D">
        <w:rPr>
          <w:spacing w:val="10"/>
        </w:rPr>
        <w:t>aprašo</w:t>
      </w:r>
      <w:r w:rsidRPr="00C8619D">
        <w:rPr>
          <w:szCs w:val="24"/>
          <w:lang w:eastAsia="ar-SA"/>
        </w:rPr>
        <w:t xml:space="preserve"> „Dėl valstybinio parko ir Žuvinto biosferos rezervato lankytojo bilietų platinimo, apskaitos ir surinktų lėšų naudojimo tvarkos aprašo patvirtinimo“ 8</w:t>
      </w:r>
      <w:r w:rsidRPr="00C8619D">
        <w:rPr>
          <w:szCs w:val="24"/>
          <w:vertAlign w:val="superscript"/>
          <w:lang w:eastAsia="ar-SA"/>
        </w:rPr>
        <w:t xml:space="preserve">1 </w:t>
      </w:r>
      <w:r w:rsidRPr="00C8619D">
        <w:rPr>
          <w:szCs w:val="24"/>
          <w:lang w:eastAsia="ar-SA"/>
        </w:rPr>
        <w:t>punkt</w:t>
      </w:r>
      <w:r>
        <w:rPr>
          <w:szCs w:val="24"/>
          <w:lang w:eastAsia="ar-SA"/>
        </w:rPr>
        <w:t>o nuostatos.</w:t>
      </w:r>
    </w:p>
    <w:p w14:paraId="5382E85B" w14:textId="77777777" w:rsidR="00DD1B0B" w:rsidRPr="00B664F1" w:rsidRDefault="0029487D" w:rsidP="0029487D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  <w:r>
        <w:rPr>
          <w:color w:val="000000" w:themeColor="text1"/>
          <w:szCs w:val="24"/>
          <w:lang w:val="lt-LT" w:eastAsia="ar-SA"/>
        </w:rPr>
        <w:t xml:space="preserve">            </w:t>
      </w:r>
      <w:r w:rsidR="00DD1B0B" w:rsidRPr="005D7A6B">
        <w:rPr>
          <w:color w:val="000000" w:themeColor="text1"/>
          <w:szCs w:val="24"/>
          <w:lang w:val="lt-LT" w:eastAsia="ar-SA"/>
        </w:rPr>
        <w:t xml:space="preserve">Tikimasi, kad rinkliavos pajamos </w:t>
      </w:r>
      <w:r w:rsidR="005D7A6B" w:rsidRPr="002E6293">
        <w:rPr>
          <w:color w:val="000000" w:themeColor="text1"/>
          <w:szCs w:val="24"/>
          <w:lang w:val="lt-LT" w:eastAsia="ar-SA"/>
        </w:rPr>
        <w:t xml:space="preserve">padės </w:t>
      </w:r>
      <w:r w:rsidR="00B316E5">
        <w:rPr>
          <w:color w:val="000000" w:themeColor="text1"/>
          <w:szCs w:val="24"/>
          <w:lang w:val="lt-LT" w:eastAsia="ar-SA"/>
        </w:rPr>
        <w:t xml:space="preserve">Aukštaitijos </w:t>
      </w:r>
      <w:r w:rsidR="005D7A6B" w:rsidRPr="00EA2835">
        <w:rPr>
          <w:color w:val="000000" w:themeColor="text1"/>
          <w:szCs w:val="24"/>
          <w:lang w:val="lt-LT"/>
        </w:rPr>
        <w:t>saugomų teritorijų direkcij</w:t>
      </w:r>
      <w:r w:rsidR="005D7A6B" w:rsidRPr="002E6293">
        <w:rPr>
          <w:color w:val="000000" w:themeColor="text1"/>
          <w:szCs w:val="24"/>
          <w:lang w:val="lt-LT"/>
        </w:rPr>
        <w:t>ai</w:t>
      </w:r>
      <w:r w:rsidR="005D7A6B" w:rsidRPr="00EA2835">
        <w:rPr>
          <w:color w:val="000000" w:themeColor="text1"/>
          <w:szCs w:val="24"/>
        </w:rPr>
        <w:t xml:space="preserve"> </w:t>
      </w:r>
      <w:r w:rsidR="00C8619D" w:rsidRPr="009A241C">
        <w:rPr>
          <w:color w:val="000000" w:themeColor="text1"/>
          <w:szCs w:val="24"/>
          <w:lang w:val="lt-LT"/>
        </w:rPr>
        <w:t xml:space="preserve">dar </w:t>
      </w:r>
      <w:r w:rsidR="00CE11CD" w:rsidRPr="009A241C">
        <w:rPr>
          <w:color w:val="000000" w:themeColor="text1"/>
          <w:szCs w:val="24"/>
          <w:lang w:val="lt-LT"/>
        </w:rPr>
        <w:t>labiau</w:t>
      </w:r>
      <w:r w:rsidR="00CE11CD">
        <w:rPr>
          <w:color w:val="000000" w:themeColor="text1"/>
          <w:szCs w:val="24"/>
        </w:rPr>
        <w:t xml:space="preserve"> </w:t>
      </w:r>
      <w:r w:rsidR="005D7A6B" w:rsidRPr="005D7A6B">
        <w:rPr>
          <w:color w:val="000000" w:themeColor="text1"/>
          <w:szCs w:val="24"/>
          <w:lang w:val="lt-LT" w:eastAsia="ar-SA"/>
        </w:rPr>
        <w:t xml:space="preserve">rūpintis </w:t>
      </w:r>
      <w:r w:rsidR="005D7A6B">
        <w:rPr>
          <w:szCs w:val="24"/>
          <w:lang w:val="lt-LT" w:eastAsia="ar-SA"/>
        </w:rPr>
        <w:t xml:space="preserve">gražiausiomis </w:t>
      </w:r>
      <w:r w:rsidR="00C8619D">
        <w:rPr>
          <w:szCs w:val="24"/>
          <w:lang w:val="lt-LT" w:eastAsia="ar-SA"/>
        </w:rPr>
        <w:t xml:space="preserve">Anykščių </w:t>
      </w:r>
      <w:r w:rsidR="005D7A6B">
        <w:rPr>
          <w:szCs w:val="24"/>
          <w:lang w:val="lt-LT" w:eastAsia="ar-SA"/>
        </w:rPr>
        <w:t>krašto teritorijomis</w:t>
      </w:r>
      <w:r w:rsidR="00DD1B0B" w:rsidRPr="00B664F1">
        <w:rPr>
          <w:szCs w:val="24"/>
          <w:lang w:val="lt-LT" w:eastAsia="ar-SA"/>
        </w:rPr>
        <w:t xml:space="preserve">. </w:t>
      </w:r>
    </w:p>
    <w:p w14:paraId="6018E018" w14:textId="77777777" w:rsidR="00DD1B0B" w:rsidRDefault="00DD1B0B" w:rsidP="00DD1B0B">
      <w:pPr>
        <w:pStyle w:val="Sraopastraipa"/>
        <w:numPr>
          <w:ilvl w:val="0"/>
          <w:numId w:val="4"/>
        </w:numPr>
        <w:spacing w:line="360" w:lineRule="auto"/>
        <w:ind w:left="993" w:hanging="273"/>
        <w:jc w:val="both"/>
        <w:rPr>
          <w:b/>
          <w:szCs w:val="24"/>
        </w:rPr>
      </w:pPr>
      <w:r>
        <w:rPr>
          <w:b/>
        </w:rPr>
        <w:t xml:space="preserve">Lėšų poreikis ir šaltiniai </w:t>
      </w:r>
    </w:p>
    <w:p w14:paraId="3559EE48" w14:textId="77777777" w:rsidR="00DD1B0B" w:rsidRDefault="00DD1B0B" w:rsidP="00DD1B0B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rFonts w:ascii="Times New Roman" w:hAnsi="Times New Roman"/>
          <w:szCs w:val="24"/>
          <w:lang w:val="lt-LT"/>
        </w:rPr>
      </w:pPr>
      <w:r>
        <w:rPr>
          <w:rFonts w:ascii="Times New Roman" w:hAnsi="Times New Roman"/>
          <w:szCs w:val="24"/>
          <w:lang w:val="lt-LT"/>
        </w:rPr>
        <w:t xml:space="preserve">            Sprendimo įgyvendinimui biudžeto lėšų nereikia.</w:t>
      </w:r>
    </w:p>
    <w:p w14:paraId="561719C5" w14:textId="77777777" w:rsidR="00DD1B0B" w:rsidRPr="005B1B88" w:rsidRDefault="00DD1B0B" w:rsidP="00DD1B0B">
      <w:pPr>
        <w:pStyle w:val="Antrats"/>
        <w:tabs>
          <w:tab w:val="clear" w:pos="4153"/>
          <w:tab w:val="clear" w:pos="8306"/>
        </w:tabs>
        <w:jc w:val="both"/>
        <w:rPr>
          <w:rFonts w:ascii="Times New Roman" w:hAnsi="Times New Roman"/>
          <w:szCs w:val="24"/>
          <w:lang w:val="lt-LT"/>
        </w:rPr>
      </w:pPr>
    </w:p>
    <w:p w14:paraId="4F447DB2" w14:textId="77777777" w:rsidR="00DD1B0B" w:rsidRPr="009958EF" w:rsidRDefault="00DD1B0B" w:rsidP="00DD1B0B">
      <w:pPr>
        <w:tabs>
          <w:tab w:val="left" w:pos="709"/>
        </w:tabs>
        <w:spacing w:line="360" w:lineRule="auto"/>
        <w:jc w:val="both"/>
        <w:rPr>
          <w:szCs w:val="24"/>
        </w:rPr>
      </w:pPr>
      <w:r>
        <w:rPr>
          <w:b/>
          <w:szCs w:val="24"/>
        </w:rPr>
        <w:t xml:space="preserve">            4. Numatomo teisinio reguliavimo poveikio vertinimo rezultatai, galimos neigiamos priimto sprendimo pasekmės ir kokių priemonių reikėtų imtis, kad tokių pasekmių būtų išvengta</w:t>
      </w:r>
    </w:p>
    <w:p w14:paraId="1196FB6B" w14:textId="77777777" w:rsidR="00DD1B0B" w:rsidRPr="00015079" w:rsidRDefault="00DD1B0B" w:rsidP="00DD1B0B">
      <w:pPr>
        <w:spacing w:line="360" w:lineRule="auto"/>
        <w:jc w:val="both"/>
        <w:rPr>
          <w:szCs w:val="24"/>
        </w:rPr>
      </w:pPr>
      <w:r>
        <w:rPr>
          <w:szCs w:val="24"/>
          <w:lang w:eastAsia="ar-SA"/>
        </w:rPr>
        <w:t xml:space="preserve">           Teisinio reguliavimo poveikio vertinimo rezultatai nevertinami.</w:t>
      </w:r>
      <w:r w:rsidRPr="00015079">
        <w:rPr>
          <w:szCs w:val="24"/>
        </w:rPr>
        <w:t xml:space="preserve"> </w:t>
      </w:r>
    </w:p>
    <w:p w14:paraId="683804F8" w14:textId="77777777" w:rsidR="00DD1B0B" w:rsidRPr="00015079" w:rsidRDefault="00DD1B0B" w:rsidP="00DD1B0B">
      <w:pPr>
        <w:spacing w:line="360" w:lineRule="auto"/>
        <w:jc w:val="both"/>
        <w:rPr>
          <w:szCs w:val="24"/>
        </w:rPr>
      </w:pPr>
      <w:r w:rsidRPr="00015079">
        <w:rPr>
          <w:szCs w:val="24"/>
        </w:rPr>
        <w:t xml:space="preserve">      </w:t>
      </w:r>
      <w:r>
        <w:rPr>
          <w:szCs w:val="24"/>
        </w:rPr>
        <w:t xml:space="preserve">    </w:t>
      </w:r>
      <w:r w:rsidRPr="00015079">
        <w:rPr>
          <w:szCs w:val="24"/>
        </w:rPr>
        <w:t xml:space="preserve"> Neigiamų priimto sprendimo pasekmių nenumatoma.</w:t>
      </w:r>
    </w:p>
    <w:p w14:paraId="48239AC6" w14:textId="77777777" w:rsidR="00DD1B0B" w:rsidRDefault="00DD1B0B" w:rsidP="00DD1B0B">
      <w:pPr>
        <w:suppressAutoHyphens/>
        <w:spacing w:line="360" w:lineRule="auto"/>
        <w:ind w:firstLine="720"/>
        <w:jc w:val="both"/>
        <w:rPr>
          <w:szCs w:val="24"/>
          <w:lang w:eastAsia="ar-SA"/>
        </w:rPr>
      </w:pPr>
    </w:p>
    <w:p w14:paraId="18F5815D" w14:textId="77777777" w:rsidR="00DD1B0B" w:rsidRPr="00AF2CA3" w:rsidRDefault="00DD1B0B" w:rsidP="00DD1B0B">
      <w:pPr>
        <w:spacing w:line="360" w:lineRule="auto"/>
        <w:rPr>
          <w:b/>
        </w:rPr>
      </w:pPr>
      <w:r>
        <w:rPr>
          <w:b/>
        </w:rPr>
        <w:t xml:space="preserve">             </w:t>
      </w:r>
      <w:r w:rsidRPr="00AF2CA3">
        <w:rPr>
          <w:b/>
        </w:rPr>
        <w:t>5. Kokius teisės aktus būtina priimti, kokius galiojančius teisės aktus reikia pakeisti ar pripažinti netekusiais galios – kas ir kada juos turėtų priimti</w:t>
      </w:r>
    </w:p>
    <w:p w14:paraId="1D7081B0" w14:textId="77777777" w:rsidR="00DD1B0B" w:rsidRPr="00AF2CA3" w:rsidRDefault="00DD1B0B" w:rsidP="00DD1B0B">
      <w:pPr>
        <w:spacing w:line="360" w:lineRule="auto"/>
        <w:jc w:val="both"/>
        <w:rPr>
          <w:b/>
          <w:szCs w:val="24"/>
        </w:rPr>
      </w:pPr>
      <w:r>
        <w:t xml:space="preserve">            </w:t>
      </w:r>
      <w:r w:rsidRPr="005B1B88">
        <w:t>Pakeisti Vietinės rinkliavos už leidimo organizuoti komercinius renginius Anykščių rajono savivaldybei priklausančiose ar valdytojo teise valdomose viešojo naudojimo teritorijose išdavimą nuostat</w:t>
      </w:r>
      <w:r>
        <w:t>us</w:t>
      </w:r>
      <w:r w:rsidRPr="005B1B88">
        <w:t>, patvirtint</w:t>
      </w:r>
      <w:r>
        <w:t>us</w:t>
      </w:r>
      <w:r w:rsidRPr="005B1B88">
        <w:t xml:space="preserve"> Anykščių rajono savivaldybės tarybos 2003 m. gegužės 29 d. sprendimu Nr. TS-121 „Dėl Vietinės rinkliavos už leidimo organizuoti komercinius renginius savivaldybei priklausančiose ar valdytojo teise valdomose viešojo naudojimo teritorijose išdavimą“</w:t>
      </w:r>
      <w:r>
        <w:t>.</w:t>
      </w:r>
    </w:p>
    <w:p w14:paraId="002BF98F" w14:textId="77777777" w:rsidR="00DD1B0B" w:rsidRDefault="00DD1B0B" w:rsidP="00DD1B0B">
      <w:pPr>
        <w:spacing w:line="360" w:lineRule="auto"/>
        <w:ind w:firstLine="720"/>
        <w:jc w:val="both"/>
        <w:rPr>
          <w:b/>
          <w:szCs w:val="24"/>
        </w:rPr>
      </w:pPr>
      <w:r>
        <w:rPr>
          <w:b/>
          <w:szCs w:val="24"/>
        </w:rPr>
        <w:t>6. Sprendimo įgyvendinimo terminai – kas, ką ir kada turėtų atlikti</w:t>
      </w:r>
    </w:p>
    <w:p w14:paraId="32119467" w14:textId="77777777" w:rsidR="00DD1B0B" w:rsidRDefault="00DD1B0B" w:rsidP="00DD1B0B">
      <w:pPr>
        <w:spacing w:after="200" w:line="360" w:lineRule="auto"/>
        <w:ind w:firstLine="720"/>
        <w:jc w:val="both"/>
      </w:pPr>
      <w:r>
        <w:t xml:space="preserve">Tarybos sprendimas įsigalioja teisės aktų nustatyta tvarka. Savivaldybės specialistas, išduodantis leidimus rengti renginius viešosiose vietose, ir rinkliavos mokėtojai – fiziniai ir juridiniai asmenys, siekiantys gauti nurodytą leidimą, nuo </w:t>
      </w:r>
      <w:r w:rsidR="00B316E5">
        <w:t>2023 m. balandžio</w:t>
      </w:r>
      <w:r>
        <w:t xml:space="preserve"> 1 d. vadovausis nuostatuose patvirtintais rinkliavos dydžiais.</w:t>
      </w:r>
    </w:p>
    <w:p w14:paraId="677708C3" w14:textId="77777777" w:rsidR="00DD1B0B" w:rsidRDefault="00DD1B0B" w:rsidP="00DD1B0B">
      <w:pPr>
        <w:spacing w:after="200"/>
        <w:ind w:firstLine="720"/>
        <w:jc w:val="both"/>
      </w:pPr>
      <w:r>
        <w:rPr>
          <w:b/>
          <w:szCs w:val="24"/>
        </w:rPr>
        <w:t>7. Sprendimo projekto rengimo metu gauti specialistų vertinimai ir išvados</w:t>
      </w:r>
    </w:p>
    <w:p w14:paraId="5C9804CB" w14:textId="77777777" w:rsidR="00DD1B0B" w:rsidRPr="008B493E" w:rsidRDefault="00DD1B0B" w:rsidP="00DD1B0B">
      <w:pPr>
        <w:spacing w:after="200"/>
        <w:ind w:firstLine="720"/>
        <w:jc w:val="both"/>
      </w:pPr>
      <w:r>
        <w:rPr>
          <w:szCs w:val="24"/>
        </w:rPr>
        <w:t xml:space="preserve">Negauta. </w:t>
      </w:r>
    </w:p>
    <w:p w14:paraId="4EFCC56C" w14:textId="77777777" w:rsidR="00DD1B0B" w:rsidRDefault="00DD1B0B" w:rsidP="00DD1B0B">
      <w:pPr>
        <w:spacing w:line="360" w:lineRule="auto"/>
        <w:ind w:firstLine="720"/>
        <w:rPr>
          <w:b/>
          <w:szCs w:val="24"/>
        </w:rPr>
      </w:pPr>
      <w:r>
        <w:rPr>
          <w:b/>
          <w:szCs w:val="24"/>
        </w:rPr>
        <w:t>8. Kiti reikalingi pagrindimai, skaičiavimai ir paaiškinimai</w:t>
      </w:r>
    </w:p>
    <w:p w14:paraId="522EACBB" w14:textId="77777777" w:rsidR="00DD1B0B" w:rsidRDefault="00DD1B0B" w:rsidP="00DD1B0B">
      <w:pPr>
        <w:spacing w:line="360" w:lineRule="auto"/>
        <w:ind w:firstLine="720"/>
        <w:rPr>
          <w:szCs w:val="24"/>
        </w:rPr>
      </w:pPr>
      <w:r>
        <w:rPr>
          <w:szCs w:val="24"/>
        </w:rPr>
        <w:t>Nėra.</w:t>
      </w:r>
    </w:p>
    <w:p w14:paraId="63A55C5F" w14:textId="77777777" w:rsidR="00DD1B0B" w:rsidRDefault="00DD1B0B" w:rsidP="00DD1B0B">
      <w:pPr>
        <w:spacing w:line="360" w:lineRule="auto"/>
        <w:ind w:firstLine="720"/>
        <w:rPr>
          <w:szCs w:val="24"/>
        </w:rPr>
      </w:pPr>
      <w:r>
        <w:rPr>
          <w:b/>
          <w:szCs w:val="24"/>
        </w:rPr>
        <w:t>9. Sprendimo projekto iniciatoriai ir rengėjai, pranešėjas</w:t>
      </w:r>
      <w:r>
        <w:rPr>
          <w:szCs w:val="24"/>
        </w:rPr>
        <w:t xml:space="preserve">             </w:t>
      </w:r>
    </w:p>
    <w:p w14:paraId="59D58B91" w14:textId="77777777" w:rsidR="00DD1B0B" w:rsidRPr="000B14A7" w:rsidRDefault="00DD1B0B" w:rsidP="00DD1B0B">
      <w:pPr>
        <w:pStyle w:val="Betarp"/>
        <w:spacing w:line="360" w:lineRule="auto"/>
      </w:pPr>
      <w:r>
        <w:t xml:space="preserve">            Sprendimo projekto iniciatorius – </w:t>
      </w:r>
      <w:r w:rsidR="00B316E5" w:rsidRPr="000B14A7">
        <w:rPr>
          <w:szCs w:val="22"/>
        </w:rPr>
        <w:t>Valstybinė saugomų teritorijų tarnyba prie Aplinkos ministerijos.</w:t>
      </w:r>
    </w:p>
    <w:p w14:paraId="70581875" w14:textId="77777777" w:rsidR="00DD1B0B" w:rsidRDefault="00DD1B0B" w:rsidP="00DD1B0B">
      <w:pPr>
        <w:spacing w:line="360" w:lineRule="auto"/>
        <w:ind w:firstLine="720"/>
        <w:rPr>
          <w:szCs w:val="24"/>
        </w:rPr>
      </w:pPr>
      <w:r>
        <w:rPr>
          <w:szCs w:val="24"/>
        </w:rPr>
        <w:t>Rengėjas –</w:t>
      </w:r>
      <w:r w:rsidRPr="001F7E19">
        <w:rPr>
          <w:szCs w:val="24"/>
        </w:rPr>
        <w:t xml:space="preserve"> </w:t>
      </w:r>
      <w:r>
        <w:rPr>
          <w:szCs w:val="24"/>
        </w:rPr>
        <w:t xml:space="preserve">Inga Radzevičienė, </w:t>
      </w:r>
      <w:r w:rsidRPr="00015079">
        <w:rPr>
          <w:szCs w:val="24"/>
        </w:rPr>
        <w:t>Kultūros, turizmo ir komunikacijos skyriaus vyriausioji specialistė</w:t>
      </w:r>
      <w:r>
        <w:rPr>
          <w:szCs w:val="24"/>
        </w:rPr>
        <w:t xml:space="preserve">. </w:t>
      </w:r>
    </w:p>
    <w:p w14:paraId="7EAF3816" w14:textId="77777777" w:rsidR="001B383B" w:rsidRDefault="00DD1B0B" w:rsidP="001B383B">
      <w:pPr>
        <w:tabs>
          <w:tab w:val="left" w:pos="284"/>
        </w:tabs>
        <w:jc w:val="both"/>
        <w:rPr>
          <w:szCs w:val="24"/>
        </w:rPr>
      </w:pPr>
      <w:r>
        <w:rPr>
          <w:szCs w:val="24"/>
        </w:rPr>
        <w:t xml:space="preserve">            Pranešėjas –</w:t>
      </w:r>
      <w:r w:rsidRPr="001F7E19">
        <w:rPr>
          <w:szCs w:val="24"/>
        </w:rPr>
        <w:t xml:space="preserve"> </w:t>
      </w:r>
      <w:r w:rsidR="00B316E5">
        <w:t>Kristina Jakubauskaitė-Veršelienė</w:t>
      </w:r>
      <w:r w:rsidRPr="00015079">
        <w:rPr>
          <w:szCs w:val="24"/>
        </w:rPr>
        <w:t>, Kultūros, turizmo ir komunikacijos skyriaus vedėj</w:t>
      </w:r>
      <w:r w:rsidR="00B316E5">
        <w:rPr>
          <w:szCs w:val="24"/>
        </w:rPr>
        <w:t>a</w:t>
      </w:r>
      <w:r w:rsidRPr="00015079">
        <w:rPr>
          <w:szCs w:val="24"/>
        </w:rPr>
        <w:t>.</w:t>
      </w:r>
    </w:p>
    <w:p w14:paraId="2307A04D" w14:textId="77777777" w:rsidR="001B383B" w:rsidRDefault="001B383B" w:rsidP="001B383B">
      <w:pPr>
        <w:tabs>
          <w:tab w:val="left" w:pos="284"/>
        </w:tabs>
        <w:jc w:val="both"/>
      </w:pPr>
    </w:p>
    <w:p w14:paraId="769D6AA2" w14:textId="77777777" w:rsidR="001B383B" w:rsidRPr="00E01AD5" w:rsidRDefault="001B383B" w:rsidP="001B383B">
      <w:pPr>
        <w:suppressAutoHyphens/>
        <w:rPr>
          <w:color w:val="FF0000"/>
          <w:szCs w:val="24"/>
          <w:lang w:eastAsia="ar-SA"/>
        </w:rPr>
      </w:pPr>
    </w:p>
    <w:p w14:paraId="1010BFB1" w14:textId="77777777" w:rsidR="00B316E5" w:rsidRDefault="00B316E5" w:rsidP="00DD1B0B">
      <w:pPr>
        <w:spacing w:line="360" w:lineRule="auto"/>
        <w:ind w:firstLine="720"/>
      </w:pPr>
    </w:p>
    <w:p w14:paraId="6D96A012" w14:textId="77777777" w:rsidR="00B316E5" w:rsidRDefault="00B316E5" w:rsidP="00DD1B0B">
      <w:pPr>
        <w:spacing w:line="360" w:lineRule="auto"/>
        <w:ind w:firstLine="720"/>
      </w:pPr>
    </w:p>
    <w:p w14:paraId="4687CA46" w14:textId="77777777" w:rsidR="00B316E5" w:rsidRDefault="00B316E5" w:rsidP="00DD1B0B">
      <w:pPr>
        <w:spacing w:line="360" w:lineRule="auto"/>
        <w:ind w:firstLine="720"/>
      </w:pPr>
    </w:p>
    <w:p w14:paraId="6267C375" w14:textId="77777777" w:rsidR="00B316E5" w:rsidRDefault="00B316E5" w:rsidP="00DD1B0B">
      <w:pPr>
        <w:spacing w:line="360" w:lineRule="auto"/>
        <w:ind w:firstLine="720"/>
      </w:pPr>
    </w:p>
    <w:p w14:paraId="41C24C26" w14:textId="77777777" w:rsidR="00B316E5" w:rsidRDefault="00B316E5" w:rsidP="00DD1B0B">
      <w:pPr>
        <w:spacing w:line="360" w:lineRule="auto"/>
        <w:ind w:firstLine="720"/>
      </w:pPr>
    </w:p>
    <w:p w14:paraId="55F0362E" w14:textId="77777777" w:rsidR="00B316E5" w:rsidRDefault="00B316E5" w:rsidP="00DD1B0B">
      <w:pPr>
        <w:spacing w:line="360" w:lineRule="auto"/>
        <w:ind w:firstLine="720"/>
      </w:pPr>
    </w:p>
    <w:p w14:paraId="7B5B5D85" w14:textId="77777777" w:rsidR="00B316E5" w:rsidRDefault="00B316E5" w:rsidP="00DD1B0B">
      <w:pPr>
        <w:spacing w:line="360" w:lineRule="auto"/>
        <w:ind w:firstLine="720"/>
        <w:rPr>
          <w:rFonts w:ascii="Calibri" w:hAnsi="Calibri"/>
          <w:sz w:val="22"/>
          <w:szCs w:val="22"/>
        </w:rPr>
      </w:pPr>
    </w:p>
    <w:p w14:paraId="7B1FBD36" w14:textId="77777777" w:rsidR="00B316E5" w:rsidRDefault="00B316E5" w:rsidP="00B316E5">
      <w:pPr>
        <w:ind w:firstLine="720"/>
        <w:jc w:val="both"/>
        <w:rPr>
          <w:b/>
        </w:rPr>
      </w:pPr>
    </w:p>
    <w:p w14:paraId="0BAAB13D" w14:textId="77777777" w:rsidR="00DD1B0B" w:rsidRDefault="00DD1B0B" w:rsidP="00CE76D9">
      <w:pPr>
        <w:pStyle w:val="Pagrindinistekstas"/>
        <w:spacing w:line="360" w:lineRule="auto"/>
        <w:ind w:right="283"/>
      </w:pPr>
      <w:r>
        <w:rPr>
          <w:noProof/>
        </w:rPr>
        <w:tab/>
      </w:r>
      <w:r>
        <w:rPr>
          <w:b/>
          <w:bCs/>
          <w:noProof/>
        </w:rPr>
        <w:t xml:space="preserve">                         </w:t>
      </w:r>
    </w:p>
    <w:p w14:paraId="2E5E24F0" w14:textId="77777777" w:rsidR="00F40214" w:rsidRPr="00E16E7E" w:rsidRDefault="00F40214" w:rsidP="00763923">
      <w:pPr>
        <w:suppressAutoHyphens/>
        <w:textAlignment w:val="baseline"/>
        <w:rPr>
          <w:color w:val="000000"/>
          <w:kern w:val="3"/>
          <w:szCs w:val="24"/>
          <w:lang w:eastAsia="zh-CN"/>
        </w:rPr>
      </w:pPr>
    </w:p>
    <w:sectPr w:rsidR="00F40214" w:rsidRPr="00E16E7E" w:rsidSect="00CF67B2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61E04"/>
    <w:multiLevelType w:val="hybridMultilevel"/>
    <w:tmpl w:val="4C165B08"/>
    <w:lvl w:ilvl="0" w:tplc="E28CC55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3758E9"/>
    <w:multiLevelType w:val="hybridMultilevel"/>
    <w:tmpl w:val="A9CC6F28"/>
    <w:lvl w:ilvl="0" w:tplc="64BE3026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174C71FC"/>
    <w:multiLevelType w:val="hybridMultilevel"/>
    <w:tmpl w:val="80500B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546E2A"/>
    <w:multiLevelType w:val="hybridMultilevel"/>
    <w:tmpl w:val="DB0C058A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970E4"/>
    <w:multiLevelType w:val="hybridMultilevel"/>
    <w:tmpl w:val="D8B07838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65B67"/>
    <w:multiLevelType w:val="hybridMultilevel"/>
    <w:tmpl w:val="BC966B20"/>
    <w:lvl w:ilvl="0" w:tplc="0804C5A4">
      <w:start w:val="5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5C39493A"/>
    <w:multiLevelType w:val="hybridMultilevel"/>
    <w:tmpl w:val="983EF6C4"/>
    <w:lvl w:ilvl="0" w:tplc="ECB688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3F7334"/>
    <w:multiLevelType w:val="multilevel"/>
    <w:tmpl w:val="2FBA53A4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</w:lvl>
    <w:lvl w:ilvl="1">
      <w:start w:val="3"/>
      <w:numFmt w:val="decimal"/>
      <w:isLgl/>
      <w:lvlText w:val="%1.%2."/>
      <w:lvlJc w:val="left"/>
      <w:pPr>
        <w:ind w:left="900" w:hanging="36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8" w15:restartNumberingAfterBreak="0">
    <w:nsid w:val="68F14543"/>
    <w:multiLevelType w:val="hybridMultilevel"/>
    <w:tmpl w:val="B066D5AA"/>
    <w:lvl w:ilvl="0" w:tplc="16F06E16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9" w15:restartNumberingAfterBreak="0">
    <w:nsid w:val="7C505902"/>
    <w:multiLevelType w:val="hybridMultilevel"/>
    <w:tmpl w:val="7C58D1FC"/>
    <w:lvl w:ilvl="0" w:tplc="B1D4C144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CA23104"/>
    <w:multiLevelType w:val="multilevel"/>
    <w:tmpl w:val="5B7AD4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7D380E6A"/>
    <w:multiLevelType w:val="hybridMultilevel"/>
    <w:tmpl w:val="DD325B82"/>
    <w:lvl w:ilvl="0" w:tplc="E28CC55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448811201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6010283">
    <w:abstractNumId w:val="1"/>
  </w:num>
  <w:num w:numId="3" w16cid:durableId="55520820">
    <w:abstractNumId w:val="8"/>
  </w:num>
  <w:num w:numId="4" w16cid:durableId="367416270">
    <w:abstractNumId w:val="0"/>
  </w:num>
  <w:num w:numId="5" w16cid:durableId="1419700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241724">
    <w:abstractNumId w:val="3"/>
  </w:num>
  <w:num w:numId="7" w16cid:durableId="9064562">
    <w:abstractNumId w:val="5"/>
  </w:num>
  <w:num w:numId="8" w16cid:durableId="381906182">
    <w:abstractNumId w:val="10"/>
  </w:num>
  <w:num w:numId="9" w16cid:durableId="15873794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934272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781496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80338610">
    <w:abstractNumId w:val="0"/>
  </w:num>
  <w:num w:numId="13" w16cid:durableId="188193488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38F"/>
    <w:rsid w:val="0002267C"/>
    <w:rsid w:val="0007457C"/>
    <w:rsid w:val="00083383"/>
    <w:rsid w:val="000A4FD9"/>
    <w:rsid w:val="000B14A7"/>
    <w:rsid w:val="000C48F5"/>
    <w:rsid w:val="000F4D3C"/>
    <w:rsid w:val="000F72D7"/>
    <w:rsid w:val="00103C8C"/>
    <w:rsid w:val="00113B29"/>
    <w:rsid w:val="00132986"/>
    <w:rsid w:val="001810FC"/>
    <w:rsid w:val="001A7794"/>
    <w:rsid w:val="001B383B"/>
    <w:rsid w:val="001B5138"/>
    <w:rsid w:val="001F0E47"/>
    <w:rsid w:val="001F7E19"/>
    <w:rsid w:val="00215F4B"/>
    <w:rsid w:val="00226015"/>
    <w:rsid w:val="00234DDE"/>
    <w:rsid w:val="00235BE6"/>
    <w:rsid w:val="002940A0"/>
    <w:rsid w:val="0029487D"/>
    <w:rsid w:val="002E2C75"/>
    <w:rsid w:val="002E6293"/>
    <w:rsid w:val="00303436"/>
    <w:rsid w:val="00335F7C"/>
    <w:rsid w:val="003A4CBB"/>
    <w:rsid w:val="003A4D78"/>
    <w:rsid w:val="003E0F7A"/>
    <w:rsid w:val="003E7DA0"/>
    <w:rsid w:val="003F1B74"/>
    <w:rsid w:val="004448E2"/>
    <w:rsid w:val="00446611"/>
    <w:rsid w:val="00447A9C"/>
    <w:rsid w:val="00455CC0"/>
    <w:rsid w:val="004A3145"/>
    <w:rsid w:val="004A4FCA"/>
    <w:rsid w:val="004D23C1"/>
    <w:rsid w:val="004E0719"/>
    <w:rsid w:val="0054364E"/>
    <w:rsid w:val="005464E3"/>
    <w:rsid w:val="00565B06"/>
    <w:rsid w:val="005D7A6B"/>
    <w:rsid w:val="005F1CAE"/>
    <w:rsid w:val="0063384F"/>
    <w:rsid w:val="00673B8C"/>
    <w:rsid w:val="0068169A"/>
    <w:rsid w:val="00697D44"/>
    <w:rsid w:val="006B3A87"/>
    <w:rsid w:val="006D04F2"/>
    <w:rsid w:val="00752FBE"/>
    <w:rsid w:val="00763923"/>
    <w:rsid w:val="007675FA"/>
    <w:rsid w:val="00772997"/>
    <w:rsid w:val="00786978"/>
    <w:rsid w:val="007934F9"/>
    <w:rsid w:val="00793994"/>
    <w:rsid w:val="00795FE4"/>
    <w:rsid w:val="00820A0F"/>
    <w:rsid w:val="00893AEF"/>
    <w:rsid w:val="008A61FA"/>
    <w:rsid w:val="008B3343"/>
    <w:rsid w:val="008B493E"/>
    <w:rsid w:val="009642DF"/>
    <w:rsid w:val="0099567E"/>
    <w:rsid w:val="009958EF"/>
    <w:rsid w:val="009A241C"/>
    <w:rsid w:val="009A732D"/>
    <w:rsid w:val="00A2576B"/>
    <w:rsid w:val="00A34F8C"/>
    <w:rsid w:val="00A47BC4"/>
    <w:rsid w:val="00A90E45"/>
    <w:rsid w:val="00AA4F1B"/>
    <w:rsid w:val="00AA521C"/>
    <w:rsid w:val="00AC11BA"/>
    <w:rsid w:val="00AC3CE3"/>
    <w:rsid w:val="00AD411F"/>
    <w:rsid w:val="00AF2CA3"/>
    <w:rsid w:val="00B316E5"/>
    <w:rsid w:val="00B464A3"/>
    <w:rsid w:val="00B664F1"/>
    <w:rsid w:val="00BB331D"/>
    <w:rsid w:val="00BC08D7"/>
    <w:rsid w:val="00C24DFB"/>
    <w:rsid w:val="00C41CE6"/>
    <w:rsid w:val="00C752D7"/>
    <w:rsid w:val="00C839D4"/>
    <w:rsid w:val="00C8619D"/>
    <w:rsid w:val="00CC2EAD"/>
    <w:rsid w:val="00CD0CC0"/>
    <w:rsid w:val="00CE11CD"/>
    <w:rsid w:val="00CE76D9"/>
    <w:rsid w:val="00CF67B2"/>
    <w:rsid w:val="00D506D8"/>
    <w:rsid w:val="00DA584F"/>
    <w:rsid w:val="00DD1B0B"/>
    <w:rsid w:val="00DE7121"/>
    <w:rsid w:val="00DF5936"/>
    <w:rsid w:val="00E01AD5"/>
    <w:rsid w:val="00E04F9D"/>
    <w:rsid w:val="00E16E7E"/>
    <w:rsid w:val="00E30B62"/>
    <w:rsid w:val="00E818C3"/>
    <w:rsid w:val="00E926C9"/>
    <w:rsid w:val="00EA2835"/>
    <w:rsid w:val="00EC2F9D"/>
    <w:rsid w:val="00EE13E4"/>
    <w:rsid w:val="00EE6CF3"/>
    <w:rsid w:val="00EF2C19"/>
    <w:rsid w:val="00F3538F"/>
    <w:rsid w:val="00F40214"/>
    <w:rsid w:val="00F64D09"/>
    <w:rsid w:val="00F727C4"/>
    <w:rsid w:val="00F761BC"/>
    <w:rsid w:val="00F8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40A32"/>
  <w15:docId w15:val="{F15BB62C-2898-4351-B7A7-626F4C98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538F"/>
    <w:rPr>
      <w:rFonts w:eastAsia="Times New Roman"/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47BC4"/>
    <w:pPr>
      <w:ind w:left="720"/>
      <w:contextualSpacing/>
    </w:pPr>
  </w:style>
  <w:style w:type="paragraph" w:styleId="Antrats">
    <w:name w:val="header"/>
    <w:basedOn w:val="prastasis"/>
    <w:link w:val="AntratsDiagrama"/>
    <w:rsid w:val="00234DDE"/>
    <w:pPr>
      <w:tabs>
        <w:tab w:val="center" w:pos="4153"/>
        <w:tab w:val="right" w:pos="8306"/>
      </w:tabs>
    </w:pPr>
    <w:rPr>
      <w:rFonts w:ascii="TimesLT" w:hAnsi="TimesLT"/>
      <w:lang w:val="en-US"/>
    </w:rPr>
  </w:style>
  <w:style w:type="character" w:customStyle="1" w:styleId="AntratsDiagrama">
    <w:name w:val="Antraštės Diagrama"/>
    <w:link w:val="Antrats"/>
    <w:rsid w:val="00234DDE"/>
    <w:rPr>
      <w:rFonts w:ascii="TimesLT" w:eastAsia="Times New Roman" w:hAnsi="TimesLT" w:cs="Times New Roman"/>
      <w:szCs w:val="20"/>
      <w:lang w:val="en-US"/>
    </w:rPr>
  </w:style>
  <w:style w:type="paragraph" w:styleId="Pagrindinistekstas">
    <w:name w:val="Body Text"/>
    <w:basedOn w:val="prastasis"/>
    <w:link w:val="PagrindinistekstasDiagrama"/>
    <w:rsid w:val="00234DDE"/>
    <w:pPr>
      <w:spacing w:after="120"/>
    </w:pPr>
    <w:rPr>
      <w:szCs w:val="24"/>
      <w:lang w:eastAsia="lt-LT"/>
    </w:rPr>
  </w:style>
  <w:style w:type="character" w:customStyle="1" w:styleId="PagrindinistekstasDiagrama">
    <w:name w:val="Pagrindinis tekstas Diagrama"/>
    <w:link w:val="Pagrindinistekstas"/>
    <w:rsid w:val="00234DDE"/>
    <w:rPr>
      <w:rFonts w:eastAsia="Times New Roman" w:cs="Times New Roman"/>
      <w:szCs w:val="24"/>
      <w:lang w:eastAsia="lt-LT"/>
    </w:rPr>
  </w:style>
  <w:style w:type="paragraph" w:styleId="Betarp">
    <w:name w:val="No Spacing"/>
    <w:uiPriority w:val="1"/>
    <w:qFormat/>
    <w:rsid w:val="001F7E19"/>
    <w:rPr>
      <w:rFonts w:eastAsia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E7DA0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3E7DA0"/>
    <w:rPr>
      <w:rFonts w:ascii="Tahoma" w:eastAsia="Times New Roman" w:hAnsi="Tahoma" w:cs="Tahoma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EA2835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EA2835"/>
    <w:rPr>
      <w:rFonts w:eastAsia="Times New Roman"/>
      <w:sz w:val="24"/>
      <w:lang w:eastAsia="en-US"/>
    </w:rPr>
  </w:style>
  <w:style w:type="character" w:styleId="Hipersaitas">
    <w:name w:val="Hyperlink"/>
    <w:basedOn w:val="Numatytasispastraiposriftas"/>
    <w:uiPriority w:val="99"/>
    <w:unhideWhenUsed/>
    <w:rsid w:val="002E6293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2E62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nyksciai.l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35cd2ad17c1d4564ad3d68c929abbfe3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35cd2ad17c1d4564ad3d68c929abbfe3.dot</Template>
  <TotalTime>2</TotalTime>
  <Pages>4</Pages>
  <Words>4508</Words>
  <Characters>2571</Characters>
  <Application>Microsoft Office Word</Application>
  <DocSecurity>0</DocSecurity>
  <Lines>21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TARYBOS 2003 M. GEGUŽĖS 29 D. SPRENDIMO NR. TS-121 "DĖL VIETINĖS RINKLIAVOS UŽ LEIDIMO ORGANIZUOTI KOMERCINIUS RENGINIUS SAVIVALDYBEI PRIKLAUSANČIOSE AR VALDYTOJO TEISE VALDOMOSE VIEŠOJO NAUDOJIMO TERITORIJOSE IŠDAVIMĄ" PA</vt:lpstr>
      <vt:lpstr/>
    </vt:vector>
  </TitlesOfParts>
  <Manager>2022-02-23</Manager>
  <Company/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2003 M. GEGUŽĖS 29 D. SPRENDIMO NR. TS-121 "DĖL VIETINĖS RINKLIAVOS UŽ LEIDIMO ORGANIZUOTI KOMERCINIUS RENGINIUS SAVIVALDYBEI PRIKLAUSANČIOSE AR VALDYTOJO TEISE VALDOMOSE VIEŠOJO NAUDOJIMO TERITORIJOSE IŠDAVIMĄ" PAKEITIMO</dc:title>
  <dc:subject>1-TS-53</dc:subject>
  <dc:creator>ANYKŠČIŲ RAJONO SAVIVALDYBĖS TARYBA</dc:creator>
  <cp:keywords/>
  <cp:lastModifiedBy>Taryba</cp:lastModifiedBy>
  <cp:revision>2</cp:revision>
  <cp:lastPrinted>2023-03-07T14:11:00Z</cp:lastPrinted>
  <dcterms:created xsi:type="dcterms:W3CDTF">2023-03-23T09:04:00Z</dcterms:created>
  <dcterms:modified xsi:type="dcterms:W3CDTF">2023-03-23T09:04:00Z</dcterms:modified>
  <cp:category>SPRENDIMAS</cp:category>
</cp:coreProperties>
</file>